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C6612" w:rsidRDefault="009C6612"/>
    <w:p w:rsidR="008A0FEA" w:rsidRDefault="008A0FEA"/>
    <w:p w:rsidR="008A0FEA" w:rsidRDefault="008A0FEA"/>
    <w:p w:rsidR="00173A8D" w:rsidRDefault="00173A8D"/>
    <w:p w:rsidR="008A0FEA" w:rsidRDefault="008A0FEA" w:rsidP="008A0FEA">
      <w:pPr>
        <w:ind w:left="5760" w:firstLine="720"/>
      </w:pPr>
    </w:p>
    <w:p w:rsidR="00FD67B0" w:rsidRDefault="00FD67B0"/>
    <w:p w:rsidR="00FD67B0" w:rsidRPr="008A0FEA" w:rsidRDefault="00FD67B0">
      <w:pPr>
        <w:rPr>
          <w:rFonts w:ascii="Zapfino" w:hAnsi="Zapfino"/>
          <w:sz w:val="22"/>
        </w:rPr>
      </w:pPr>
      <w:r w:rsidRPr="001A2A2C">
        <w:rPr>
          <w:rFonts w:ascii="Zapfino" w:hAnsi="Zapfino"/>
          <w:sz w:val="22"/>
        </w:rPr>
        <w:t xml:space="preserve">Dear </w:t>
      </w:r>
      <w:r w:rsidR="0012101C">
        <w:rPr>
          <w:rFonts w:ascii="Zapfino" w:hAnsi="Zapfino"/>
          <w:sz w:val="22"/>
        </w:rPr>
        <w:t>Loved One _______</w:t>
      </w:r>
      <w:r w:rsidRPr="001A2A2C">
        <w:rPr>
          <w:rFonts w:ascii="Zapfino" w:hAnsi="Zapfino"/>
          <w:sz w:val="22"/>
        </w:rPr>
        <w:t>,</w:t>
      </w:r>
    </w:p>
    <w:p w:rsidR="00FD67B0" w:rsidRPr="0012101C" w:rsidRDefault="0012101C">
      <w:pPr>
        <w:rPr>
          <w:sz w:val="20"/>
        </w:rPr>
      </w:pPr>
      <w:r>
        <w:rPr>
          <w:sz w:val="20"/>
        </w:rPr>
        <w:t xml:space="preserve">I could give you some home-made hot-chocolate, but I decided I wanted to make you a different kind </w:t>
      </w:r>
      <w:r w:rsidR="00E241DC">
        <w:rPr>
          <w:sz w:val="20"/>
        </w:rPr>
        <w:t>of “hot-chocolate” mix –</w:t>
      </w:r>
      <w:r w:rsidR="00F21BBC">
        <w:rPr>
          <w:sz w:val="20"/>
        </w:rPr>
        <w:t xml:space="preserve"> the</w:t>
      </w:r>
      <w:r w:rsidR="00E241DC">
        <w:rPr>
          <w:sz w:val="20"/>
        </w:rPr>
        <w:t xml:space="preserve"> kind that might have a</w:t>
      </w:r>
      <w:r w:rsidR="00FD67B0" w:rsidRPr="00173A8D">
        <w:rPr>
          <w:sz w:val="20"/>
        </w:rPr>
        <w:t xml:space="preserve"> little more lasting blessing </w:t>
      </w:r>
      <w:r w:rsidR="006143B6" w:rsidRPr="00173A8D">
        <w:rPr>
          <w:sz w:val="20"/>
        </w:rPr>
        <w:t>than a few mo</w:t>
      </w:r>
      <w:r w:rsidR="00FC32F8" w:rsidRPr="00173A8D">
        <w:rPr>
          <w:sz w:val="20"/>
        </w:rPr>
        <w:t>ments of delight on your tongue.</w:t>
      </w:r>
      <w:r w:rsidR="002F269B" w:rsidRPr="00173A8D">
        <w:rPr>
          <w:sz w:val="20"/>
        </w:rPr>
        <w:t xml:space="preserve"> </w:t>
      </w:r>
      <w:r w:rsidR="00F21BBC">
        <w:rPr>
          <w:sz w:val="20"/>
        </w:rPr>
        <w:t>So t</w:t>
      </w:r>
      <w:r w:rsidR="00DA6EAD">
        <w:rPr>
          <w:sz w:val="20"/>
        </w:rPr>
        <w:t xml:space="preserve">his </w:t>
      </w:r>
      <w:r w:rsidR="00F21BBC">
        <w:rPr>
          <w:sz w:val="20"/>
        </w:rPr>
        <w:t xml:space="preserve">is </w:t>
      </w:r>
      <w:r w:rsidR="00F21BBC" w:rsidRPr="00F21BBC">
        <w:rPr>
          <w:i/>
          <w:sz w:val="20"/>
        </w:rPr>
        <w:t>hot chocolate for the soul</w:t>
      </w:r>
      <w:r w:rsidR="00F21BBC">
        <w:rPr>
          <w:sz w:val="20"/>
        </w:rPr>
        <w:t xml:space="preserve">, the </w:t>
      </w:r>
      <w:r w:rsidR="00DA6EAD">
        <w:rPr>
          <w:sz w:val="20"/>
        </w:rPr>
        <w:t>kind</w:t>
      </w:r>
      <w:r w:rsidR="00E241DC">
        <w:rPr>
          <w:sz w:val="20"/>
        </w:rPr>
        <w:t xml:space="preserve"> you can enjoy all year long!  </w:t>
      </w:r>
      <w:r w:rsidR="00F21BBC">
        <w:rPr>
          <w:sz w:val="20"/>
        </w:rPr>
        <w:t xml:space="preserve">This is </w:t>
      </w:r>
      <w:r w:rsidR="00DA6EAD">
        <w:rPr>
          <w:sz w:val="20"/>
        </w:rPr>
        <w:t>your very own:</w:t>
      </w:r>
    </w:p>
    <w:p w:rsidR="00FD67B0" w:rsidRPr="001A2A2C" w:rsidRDefault="00DA6EAD" w:rsidP="00FD67B0">
      <w:pPr>
        <w:jc w:val="center"/>
        <w:rPr>
          <w:rFonts w:ascii="Zapfino" w:hAnsi="Zapfino"/>
          <w:sz w:val="22"/>
        </w:rPr>
      </w:pPr>
      <w:r>
        <w:rPr>
          <w:rFonts w:ascii="Zapfino" w:hAnsi="Zapfino"/>
          <w:sz w:val="22"/>
        </w:rPr>
        <w:t>“</w:t>
      </w:r>
      <w:r w:rsidR="0053012E">
        <w:rPr>
          <w:rFonts w:ascii="Zapfino" w:hAnsi="Zapfino"/>
          <w:sz w:val="22"/>
        </w:rPr>
        <w:t xml:space="preserve">Leaves of </w:t>
      </w:r>
      <w:r w:rsidR="00FD67B0" w:rsidRPr="001A2A2C">
        <w:rPr>
          <w:rFonts w:ascii="Zapfino" w:hAnsi="Zapfino"/>
          <w:sz w:val="22"/>
        </w:rPr>
        <w:t>Blessing</w:t>
      </w:r>
      <w:r>
        <w:rPr>
          <w:rFonts w:ascii="Zapfino" w:hAnsi="Zapfino"/>
          <w:sz w:val="22"/>
        </w:rPr>
        <w:t>” hot-chocolate mix</w:t>
      </w:r>
      <w:r w:rsidR="0053012E">
        <w:rPr>
          <w:rFonts w:ascii="Zapfino" w:hAnsi="Zapfino"/>
          <w:sz w:val="22"/>
        </w:rPr>
        <w:t>!</w:t>
      </w:r>
    </w:p>
    <w:p w:rsidR="00FD67B0" w:rsidRDefault="00FD67B0"/>
    <w:p w:rsidR="00F153D9" w:rsidRPr="00173A8D" w:rsidRDefault="00FD67B0">
      <w:pPr>
        <w:rPr>
          <w:sz w:val="20"/>
        </w:rPr>
      </w:pPr>
      <w:r w:rsidRPr="00173A8D">
        <w:rPr>
          <w:sz w:val="20"/>
        </w:rPr>
        <w:t xml:space="preserve">“What is </w:t>
      </w:r>
      <w:r w:rsidR="0053012E" w:rsidRPr="00173A8D">
        <w:rPr>
          <w:i/>
          <w:sz w:val="20"/>
        </w:rPr>
        <w:t>Leaves of B</w:t>
      </w:r>
      <w:r w:rsidRPr="00173A8D">
        <w:rPr>
          <w:i/>
          <w:sz w:val="20"/>
        </w:rPr>
        <w:t>lessin</w:t>
      </w:r>
      <w:r w:rsidR="00DA6EAD">
        <w:rPr>
          <w:i/>
          <w:sz w:val="20"/>
        </w:rPr>
        <w:t>g,</w:t>
      </w:r>
      <w:r w:rsidRPr="00173A8D">
        <w:rPr>
          <w:sz w:val="20"/>
        </w:rPr>
        <w:t>”</w:t>
      </w:r>
      <w:r w:rsidR="00DA6EAD">
        <w:rPr>
          <w:sz w:val="20"/>
        </w:rPr>
        <w:t xml:space="preserve"> you might ask?</w:t>
      </w:r>
      <w:r w:rsidRPr="00173A8D">
        <w:rPr>
          <w:sz w:val="20"/>
        </w:rPr>
        <w:t xml:space="preserve"> It’s a jar filled with a collection of Bible promises and special quotations from Inspiration that I’m hoping will be an encouragement</w:t>
      </w:r>
      <w:r w:rsidR="002F269B" w:rsidRPr="00173A8D">
        <w:rPr>
          <w:sz w:val="20"/>
        </w:rPr>
        <w:t xml:space="preserve"> and </w:t>
      </w:r>
      <w:r w:rsidR="002F269B" w:rsidRPr="00173A8D">
        <w:rPr>
          <w:i/>
          <w:sz w:val="20"/>
        </w:rPr>
        <w:t>blessing</w:t>
      </w:r>
      <w:r w:rsidRPr="00173A8D">
        <w:rPr>
          <w:sz w:val="20"/>
        </w:rPr>
        <w:t xml:space="preserve"> to you in this coming year. </w:t>
      </w:r>
      <w:r w:rsidR="008271BE" w:rsidRPr="00173A8D">
        <w:rPr>
          <w:sz w:val="20"/>
        </w:rPr>
        <w:t xml:space="preserve">When you get weary, </w:t>
      </w:r>
      <w:r w:rsidR="00DA6EAD">
        <w:rPr>
          <w:sz w:val="20"/>
        </w:rPr>
        <w:t xml:space="preserve">just take one of these promises and “Taste and see that God is good.” </w:t>
      </w:r>
      <w:r w:rsidR="008271BE" w:rsidRPr="00173A8D">
        <w:rPr>
          <w:sz w:val="20"/>
        </w:rPr>
        <w:sym w:font="Wingdings" w:char="F04A"/>
      </w:r>
    </w:p>
    <w:p w:rsidR="00F153D9" w:rsidRPr="00173A8D" w:rsidRDefault="00F153D9">
      <w:pPr>
        <w:rPr>
          <w:sz w:val="20"/>
        </w:rPr>
      </w:pPr>
    </w:p>
    <w:p w:rsidR="0013525A" w:rsidRPr="00173A8D" w:rsidRDefault="00DA6EAD">
      <w:pPr>
        <w:rPr>
          <w:sz w:val="20"/>
        </w:rPr>
      </w:pPr>
      <w:r>
        <w:rPr>
          <w:sz w:val="20"/>
        </w:rPr>
        <w:t>T</w:t>
      </w:r>
      <w:r w:rsidR="00FD67B0" w:rsidRPr="00173A8D">
        <w:rPr>
          <w:sz w:val="20"/>
        </w:rPr>
        <w:t>he promi</w:t>
      </w:r>
      <w:r w:rsidR="0053012E" w:rsidRPr="00173A8D">
        <w:rPr>
          <w:sz w:val="20"/>
        </w:rPr>
        <w:t xml:space="preserve">ses that I’ve included in </w:t>
      </w:r>
      <w:proofErr w:type="gramStart"/>
      <w:r w:rsidR="0053012E" w:rsidRPr="00173A8D">
        <w:rPr>
          <w:sz w:val="20"/>
        </w:rPr>
        <w:t xml:space="preserve">this </w:t>
      </w:r>
      <w:r w:rsidR="0053012E" w:rsidRPr="00173A8D">
        <w:rPr>
          <w:i/>
          <w:sz w:val="20"/>
        </w:rPr>
        <w:t>Leaves</w:t>
      </w:r>
      <w:proofErr w:type="gramEnd"/>
      <w:r w:rsidR="0053012E" w:rsidRPr="00173A8D">
        <w:rPr>
          <w:i/>
          <w:sz w:val="20"/>
        </w:rPr>
        <w:t xml:space="preserve"> of Blessing</w:t>
      </w:r>
      <w:r>
        <w:rPr>
          <w:i/>
          <w:sz w:val="20"/>
        </w:rPr>
        <w:t xml:space="preserve"> jar</w:t>
      </w:r>
      <w:r w:rsidR="00FD67B0" w:rsidRPr="00173A8D">
        <w:rPr>
          <w:sz w:val="20"/>
        </w:rPr>
        <w:t xml:space="preserve"> </w:t>
      </w:r>
      <w:r>
        <w:rPr>
          <w:sz w:val="20"/>
        </w:rPr>
        <w:t xml:space="preserve">we can take to the bank because God’s Word cannot fail. I love how Ellen White writes that the </w:t>
      </w:r>
      <w:r w:rsidR="00FD67B0" w:rsidRPr="00173A8D">
        <w:rPr>
          <w:sz w:val="20"/>
        </w:rPr>
        <w:t>honor of God’s throne is actually staked for the fulfillment</w:t>
      </w:r>
      <w:r w:rsidR="002F269B" w:rsidRPr="00173A8D">
        <w:rPr>
          <w:sz w:val="20"/>
        </w:rPr>
        <w:t xml:space="preserve"> of His Word</w:t>
      </w:r>
      <w:r w:rsidR="0053012E" w:rsidRPr="00173A8D">
        <w:rPr>
          <w:sz w:val="20"/>
        </w:rPr>
        <w:t xml:space="preserve"> unto us</w:t>
      </w:r>
      <w:r w:rsidR="00FD67B0" w:rsidRPr="00173A8D">
        <w:rPr>
          <w:sz w:val="20"/>
        </w:rPr>
        <w:t xml:space="preserve"> (</w:t>
      </w:r>
      <w:r w:rsidR="00FD67B0" w:rsidRPr="00173A8D">
        <w:rPr>
          <w:i/>
          <w:sz w:val="20"/>
        </w:rPr>
        <w:t>Christ Object Lessons</w:t>
      </w:r>
      <w:r w:rsidR="00FD67B0" w:rsidRPr="00173A8D">
        <w:rPr>
          <w:sz w:val="20"/>
        </w:rPr>
        <w:t xml:space="preserve">, p. 148).  </w:t>
      </w:r>
      <w:r>
        <w:rPr>
          <w:sz w:val="20"/>
        </w:rPr>
        <w:t>She also tells us</w:t>
      </w:r>
      <w:r w:rsidR="0053012E" w:rsidRPr="00173A8D">
        <w:rPr>
          <w:sz w:val="20"/>
        </w:rPr>
        <w:t>, “Grasp His promises as LEAVES</w:t>
      </w:r>
      <w:r w:rsidR="006143B6" w:rsidRPr="00173A8D">
        <w:rPr>
          <w:sz w:val="20"/>
        </w:rPr>
        <w:t xml:space="preserve"> from the Tree of Life” (</w:t>
      </w:r>
      <w:r w:rsidR="006143B6" w:rsidRPr="00173A8D">
        <w:rPr>
          <w:i/>
          <w:sz w:val="20"/>
        </w:rPr>
        <w:t>Ministry of Healing</w:t>
      </w:r>
      <w:r w:rsidR="006143B6" w:rsidRPr="00173A8D">
        <w:rPr>
          <w:sz w:val="20"/>
        </w:rPr>
        <w:t xml:space="preserve">, p. 65). </w:t>
      </w:r>
      <w:r w:rsidR="00FC32F8" w:rsidRPr="00173A8D">
        <w:rPr>
          <w:sz w:val="20"/>
        </w:rPr>
        <w:t xml:space="preserve">His promises are our </w:t>
      </w:r>
      <w:r w:rsidR="00775FA0" w:rsidRPr="00173A8D">
        <w:rPr>
          <w:i/>
          <w:sz w:val="20"/>
        </w:rPr>
        <w:t>very life</w:t>
      </w:r>
      <w:r w:rsidR="00FC32F8" w:rsidRPr="00173A8D">
        <w:rPr>
          <w:sz w:val="20"/>
        </w:rPr>
        <w:t xml:space="preserve">! </w:t>
      </w:r>
      <w:r>
        <w:rPr>
          <w:sz w:val="20"/>
        </w:rPr>
        <w:t>That’s why w</w:t>
      </w:r>
      <w:r w:rsidR="0053012E" w:rsidRPr="00173A8D">
        <w:rPr>
          <w:sz w:val="20"/>
        </w:rPr>
        <w:t>e need to be</w:t>
      </w:r>
      <w:r w:rsidR="00314D8C" w:rsidRPr="00173A8D">
        <w:rPr>
          <w:sz w:val="20"/>
        </w:rPr>
        <w:t xml:space="preserve"> praying </w:t>
      </w:r>
      <w:r w:rsidR="0053012E" w:rsidRPr="00173A8D">
        <w:rPr>
          <w:sz w:val="20"/>
        </w:rPr>
        <w:t>these promises and clinging to them tightly</w:t>
      </w:r>
      <w:r w:rsidR="00314D8C" w:rsidRPr="00173A8D">
        <w:rPr>
          <w:sz w:val="20"/>
        </w:rPr>
        <w:t>!</w:t>
      </w:r>
    </w:p>
    <w:p w:rsidR="0013525A" w:rsidRPr="00173A8D" w:rsidRDefault="0013525A">
      <w:pPr>
        <w:rPr>
          <w:sz w:val="20"/>
        </w:rPr>
      </w:pPr>
    </w:p>
    <w:p w:rsidR="00907015" w:rsidRDefault="00314D8C" w:rsidP="00173A8D">
      <w:pPr>
        <w:rPr>
          <w:sz w:val="20"/>
        </w:rPr>
      </w:pPr>
      <w:r w:rsidRPr="00173A8D">
        <w:rPr>
          <w:sz w:val="20"/>
        </w:rPr>
        <w:t>T</w:t>
      </w:r>
      <w:r w:rsidR="0053012E" w:rsidRPr="00173A8D">
        <w:rPr>
          <w:sz w:val="20"/>
        </w:rPr>
        <w:t xml:space="preserve">his </w:t>
      </w:r>
      <w:r w:rsidR="0053012E" w:rsidRPr="00173A8D">
        <w:rPr>
          <w:i/>
          <w:sz w:val="20"/>
        </w:rPr>
        <w:t>Leaves of Blessing</w:t>
      </w:r>
      <w:r w:rsidR="0053012E" w:rsidRPr="00173A8D">
        <w:rPr>
          <w:sz w:val="20"/>
        </w:rPr>
        <w:t xml:space="preserve"> jar</w:t>
      </w:r>
      <w:r w:rsidR="00F153D9" w:rsidRPr="00173A8D">
        <w:rPr>
          <w:sz w:val="20"/>
        </w:rPr>
        <w:t xml:space="preserve"> actually includes many LEAVES</w:t>
      </w:r>
      <w:r w:rsidR="00907015">
        <w:rPr>
          <w:sz w:val="20"/>
        </w:rPr>
        <w:t xml:space="preserve"> – enough for you to open 1 per week for the next year (plus a few extra thrown in for good measure in case</w:t>
      </w:r>
      <w:r w:rsidR="00130FBF" w:rsidRPr="00173A8D">
        <w:rPr>
          <w:sz w:val="20"/>
        </w:rPr>
        <w:t xml:space="preserve"> you want to start reading them before</w:t>
      </w:r>
      <w:r w:rsidR="00F153D9" w:rsidRPr="00173A8D">
        <w:rPr>
          <w:sz w:val="20"/>
        </w:rPr>
        <w:t xml:space="preserve"> Jan. 1</w:t>
      </w:r>
      <w:r w:rsidR="00F153D9" w:rsidRPr="00173A8D">
        <w:rPr>
          <w:sz w:val="20"/>
          <w:vertAlign w:val="superscript"/>
        </w:rPr>
        <w:t>st</w:t>
      </w:r>
      <w:r w:rsidR="00F153D9" w:rsidRPr="00173A8D">
        <w:rPr>
          <w:sz w:val="20"/>
        </w:rPr>
        <w:t xml:space="preserve">) </w:t>
      </w:r>
    </w:p>
    <w:p w:rsidR="009C6612" w:rsidRPr="00173A8D" w:rsidRDefault="00FC32F8" w:rsidP="00173A8D">
      <w:pPr>
        <w:rPr>
          <w:sz w:val="20"/>
        </w:rPr>
      </w:pPr>
      <w:r w:rsidRPr="00173A8D">
        <w:rPr>
          <w:sz w:val="20"/>
        </w:rPr>
        <w:t>Of course, you</w:t>
      </w:r>
      <w:r w:rsidR="00F153D9" w:rsidRPr="00173A8D">
        <w:rPr>
          <w:sz w:val="20"/>
        </w:rPr>
        <w:t xml:space="preserve"> are free to go through the jar </w:t>
      </w:r>
      <w:r w:rsidR="0013525A" w:rsidRPr="00173A8D">
        <w:rPr>
          <w:sz w:val="20"/>
        </w:rPr>
        <w:t>at</w:t>
      </w:r>
      <w:r w:rsidRPr="00173A8D">
        <w:rPr>
          <w:sz w:val="20"/>
        </w:rPr>
        <w:t xml:space="preserve"> whatever </w:t>
      </w:r>
      <w:r w:rsidR="0013525A" w:rsidRPr="00173A8D">
        <w:rPr>
          <w:sz w:val="20"/>
        </w:rPr>
        <w:t xml:space="preserve">rate </w:t>
      </w:r>
      <w:r w:rsidRPr="00173A8D">
        <w:rPr>
          <w:sz w:val="20"/>
        </w:rPr>
        <w:t>you desire</w:t>
      </w:r>
      <w:r w:rsidR="0057214C" w:rsidRPr="00173A8D">
        <w:rPr>
          <w:sz w:val="20"/>
        </w:rPr>
        <w:t>, or repeat it multiple times through the year</w:t>
      </w:r>
      <w:r w:rsidRPr="00173A8D">
        <w:rPr>
          <w:sz w:val="20"/>
        </w:rPr>
        <w:t>…</w:t>
      </w:r>
      <w:proofErr w:type="gramStart"/>
      <w:r w:rsidRPr="00173A8D">
        <w:rPr>
          <w:sz w:val="20"/>
        </w:rPr>
        <w:t>It</w:t>
      </w:r>
      <w:proofErr w:type="gramEnd"/>
      <w:r w:rsidRPr="00173A8D">
        <w:rPr>
          <w:sz w:val="20"/>
        </w:rPr>
        <w:t xml:space="preserve">’s your </w:t>
      </w:r>
      <w:r w:rsidR="00F153D9" w:rsidRPr="00173A8D">
        <w:rPr>
          <w:sz w:val="20"/>
        </w:rPr>
        <w:t xml:space="preserve">jar! </w:t>
      </w:r>
      <w:r w:rsidR="0012101C">
        <w:rPr>
          <w:sz w:val="20"/>
        </w:rPr>
        <w:t>Some of you might not open your jar v</w:t>
      </w:r>
      <w:r w:rsidR="0057214C" w:rsidRPr="00173A8D">
        <w:rPr>
          <w:sz w:val="20"/>
        </w:rPr>
        <w:t xml:space="preserve">ery often. </w:t>
      </w:r>
      <w:r w:rsidR="0053012E" w:rsidRPr="00173A8D">
        <w:rPr>
          <w:sz w:val="20"/>
        </w:rPr>
        <w:t>Just use it when you need</w:t>
      </w:r>
      <w:r w:rsidR="00F153D9" w:rsidRPr="00173A8D">
        <w:rPr>
          <w:sz w:val="20"/>
        </w:rPr>
        <w:t xml:space="preserve"> </w:t>
      </w:r>
      <w:r w:rsidR="0057214C" w:rsidRPr="00173A8D">
        <w:rPr>
          <w:sz w:val="20"/>
        </w:rPr>
        <w:t xml:space="preserve">extra </w:t>
      </w:r>
      <w:r w:rsidR="00F153D9" w:rsidRPr="00173A8D">
        <w:rPr>
          <w:sz w:val="20"/>
        </w:rPr>
        <w:t>encouragement</w:t>
      </w:r>
      <w:r w:rsidR="0053012E" w:rsidRPr="00173A8D">
        <w:rPr>
          <w:sz w:val="20"/>
        </w:rPr>
        <w:t xml:space="preserve"> or a </w:t>
      </w:r>
      <w:r w:rsidR="002F269B" w:rsidRPr="00173A8D">
        <w:rPr>
          <w:sz w:val="20"/>
        </w:rPr>
        <w:t xml:space="preserve">boost </w:t>
      </w:r>
      <w:r w:rsidR="0053012E" w:rsidRPr="00173A8D">
        <w:rPr>
          <w:sz w:val="20"/>
        </w:rPr>
        <w:t xml:space="preserve">to </w:t>
      </w:r>
      <w:r w:rsidR="002F269B" w:rsidRPr="00173A8D">
        <w:rPr>
          <w:sz w:val="20"/>
        </w:rPr>
        <w:t>your faith</w:t>
      </w:r>
      <w:r w:rsidR="00F153D9" w:rsidRPr="00173A8D">
        <w:rPr>
          <w:sz w:val="20"/>
        </w:rPr>
        <w:t xml:space="preserve">. </w:t>
      </w:r>
    </w:p>
    <w:p w:rsidR="009C6612" w:rsidRPr="00173A8D" w:rsidRDefault="009C6612">
      <w:pPr>
        <w:rPr>
          <w:sz w:val="20"/>
        </w:rPr>
      </w:pPr>
    </w:p>
    <w:p w:rsidR="00E73BBC" w:rsidRDefault="00BE7759">
      <w:pPr>
        <w:rPr>
          <w:sz w:val="22"/>
        </w:rPr>
      </w:pPr>
      <w:r>
        <w:rPr>
          <w:noProof/>
          <w:sz w:val="2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in;margin-top:3.45pt;width:252pt;height:108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F21BBC" w:rsidRPr="001A2A2C" w:rsidRDefault="00F21BBC" w:rsidP="00B24243">
                  <w:pPr>
                    <w:jc w:val="center"/>
                    <w:rPr>
                      <w:rFonts w:ascii="Abadi MT Condensed Extra Bold" w:hAnsi="Abadi MT Condensed Extra Bold"/>
                      <w:b/>
                      <w:u w:val="single"/>
                    </w:rPr>
                  </w:pPr>
                  <w:r>
                    <w:rPr>
                      <w:rFonts w:ascii="Abadi MT Condensed Extra Bold" w:hAnsi="Abadi MT Condensed Extra Bold"/>
                      <w:b/>
                      <w:u w:val="single"/>
                    </w:rPr>
                    <w:t>See this is the best tasting gift</w:t>
                  </w:r>
                  <w:r w:rsidRPr="001A2A2C">
                    <w:rPr>
                      <w:rFonts w:ascii="Abadi MT Condensed Extra Bold" w:hAnsi="Abadi MT Condensed Extra Bold"/>
                      <w:b/>
                      <w:u w:val="single"/>
                    </w:rPr>
                    <w:t>!</w:t>
                  </w:r>
                  <w:r>
                    <w:rPr>
                      <w:rFonts w:ascii="Abadi MT Condensed Extra Bold" w:hAnsi="Abadi MT Condensed Extra Bold"/>
                      <w:b/>
                      <w:u w:val="single"/>
                    </w:rPr>
                    <w:t xml:space="preserve"> </w:t>
                  </w:r>
                  <w:r w:rsidRPr="00A36EF5">
                    <w:rPr>
                      <w:rFonts w:ascii="Abadi MT Condensed Extra Bold" w:hAnsi="Abadi MT Condensed Extra Bold"/>
                      <w:b/>
                      <w:u w:val="single"/>
                    </w:rPr>
                    <w:sym w:font="Wingdings" w:char="F04A"/>
                  </w:r>
                </w:p>
                <w:p w:rsidR="00F21BBC" w:rsidRDefault="00F21BBC" w:rsidP="00B24243">
                  <w:pPr>
                    <w:jc w:val="center"/>
                    <w:rPr>
                      <w:rFonts w:ascii="Handwriting - Dakota" w:hAnsi="Handwriting - Dakota" w:cs="Arial"/>
                      <w:b/>
                      <w:sz w:val="22"/>
                      <w:szCs w:val="32"/>
                    </w:rPr>
                  </w:pPr>
                  <w:r w:rsidRPr="00B24243">
                    <w:rPr>
                      <w:rFonts w:ascii="Handwriting - Dakota" w:hAnsi="Handwriting - Dakota"/>
                      <w:b/>
                      <w:sz w:val="22"/>
                    </w:rPr>
                    <w:t>“</w:t>
                  </w:r>
                  <w:r w:rsidRPr="00B24243">
                    <w:rPr>
                      <w:rFonts w:ascii="Handwriting - Dakota" w:hAnsi="Handwriting - Dakota" w:cs="Arial"/>
                      <w:b/>
                      <w:sz w:val="22"/>
                      <w:szCs w:val="32"/>
                    </w:rPr>
                    <w:t xml:space="preserve">Thy </w:t>
                  </w:r>
                  <w:r w:rsidRPr="00B24243">
                    <w:rPr>
                      <w:rFonts w:ascii="Handwriting - Dakota" w:hAnsi="Handwriting - Dakota" w:cs="Arial"/>
                      <w:b/>
                      <w:bCs/>
                      <w:sz w:val="22"/>
                      <w:szCs w:val="32"/>
                    </w:rPr>
                    <w:t>words</w:t>
                  </w:r>
                  <w:r w:rsidRPr="00B24243">
                    <w:rPr>
                      <w:rFonts w:ascii="Handwriting - Dakota" w:hAnsi="Handwriting - Dakota" w:cs="Arial"/>
                      <w:b/>
                      <w:sz w:val="22"/>
                      <w:szCs w:val="32"/>
                    </w:rPr>
                    <w:t xml:space="preserve"> </w:t>
                  </w:r>
                  <w:r w:rsidRPr="00B24243">
                    <w:rPr>
                      <w:rFonts w:ascii="Handwriting - Dakota" w:hAnsi="Handwriting - Dakota" w:cs="Arial"/>
                      <w:b/>
                      <w:bCs/>
                      <w:sz w:val="22"/>
                      <w:szCs w:val="32"/>
                    </w:rPr>
                    <w:t>were</w:t>
                  </w:r>
                  <w:r w:rsidRPr="00B24243">
                    <w:rPr>
                      <w:rFonts w:ascii="Handwriting - Dakota" w:hAnsi="Handwriting - Dakota" w:cs="Arial"/>
                      <w:b/>
                      <w:sz w:val="22"/>
                      <w:szCs w:val="32"/>
                    </w:rPr>
                    <w:t xml:space="preserve"> </w:t>
                  </w:r>
                  <w:r w:rsidRPr="00B24243">
                    <w:rPr>
                      <w:rFonts w:ascii="Handwriting - Dakota" w:hAnsi="Handwriting - Dakota" w:cs="Arial"/>
                      <w:b/>
                      <w:bCs/>
                      <w:sz w:val="22"/>
                      <w:szCs w:val="32"/>
                    </w:rPr>
                    <w:t>found</w:t>
                  </w:r>
                  <w:r w:rsidRPr="00B24243">
                    <w:rPr>
                      <w:rFonts w:ascii="Handwriting - Dakota" w:hAnsi="Handwriting - Dakota" w:cs="Arial"/>
                      <w:b/>
                      <w:sz w:val="22"/>
                      <w:szCs w:val="32"/>
                    </w:rPr>
                    <w:t xml:space="preserve">, and </w:t>
                  </w:r>
                  <w:r w:rsidRPr="00B24243">
                    <w:rPr>
                      <w:rFonts w:ascii="Handwriting - Dakota" w:hAnsi="Handwriting - Dakota" w:cs="Arial"/>
                      <w:b/>
                      <w:bCs/>
                      <w:sz w:val="22"/>
                      <w:szCs w:val="32"/>
                    </w:rPr>
                    <w:t>I</w:t>
                  </w:r>
                  <w:r w:rsidRPr="00B24243">
                    <w:rPr>
                      <w:rFonts w:ascii="Handwriting - Dakota" w:hAnsi="Handwriting - Dakota" w:cs="Arial"/>
                      <w:b/>
                      <w:sz w:val="22"/>
                      <w:szCs w:val="32"/>
                    </w:rPr>
                    <w:t xml:space="preserve"> </w:t>
                  </w:r>
                  <w:r w:rsidRPr="00B24243">
                    <w:rPr>
                      <w:rFonts w:ascii="Handwriting - Dakota" w:hAnsi="Handwriting - Dakota" w:cs="Arial"/>
                      <w:b/>
                      <w:bCs/>
                      <w:sz w:val="22"/>
                      <w:szCs w:val="32"/>
                    </w:rPr>
                    <w:t>did</w:t>
                  </w:r>
                  <w:r w:rsidRPr="00B24243">
                    <w:rPr>
                      <w:rFonts w:ascii="Handwriting - Dakota" w:hAnsi="Handwriting - Dakota" w:cs="Arial"/>
                      <w:b/>
                      <w:sz w:val="22"/>
                      <w:szCs w:val="32"/>
                    </w:rPr>
                    <w:t xml:space="preserve"> </w:t>
                  </w:r>
                  <w:r w:rsidRPr="00B24243">
                    <w:rPr>
                      <w:rFonts w:ascii="Handwriting - Dakota" w:hAnsi="Handwriting - Dakota" w:cs="Arial"/>
                      <w:b/>
                      <w:bCs/>
                      <w:sz w:val="22"/>
                      <w:szCs w:val="32"/>
                    </w:rPr>
                    <w:t>eat</w:t>
                  </w:r>
                  <w:r w:rsidRPr="00B24243">
                    <w:rPr>
                      <w:rFonts w:ascii="Handwriting - Dakota" w:hAnsi="Handwriting - Dakota" w:cs="Arial"/>
                      <w:b/>
                      <w:sz w:val="22"/>
                      <w:szCs w:val="32"/>
                    </w:rPr>
                    <w:t xml:space="preserve"> them; and thy word was unto me the joy and rejoicing of mine heart: for </w:t>
                  </w:r>
                </w:p>
                <w:p w:rsidR="00F21BBC" w:rsidRPr="00B24243" w:rsidRDefault="00F21BBC" w:rsidP="00B24243">
                  <w:pPr>
                    <w:jc w:val="center"/>
                    <w:rPr>
                      <w:rFonts w:ascii="Handwriting - Dakota" w:hAnsi="Handwriting - Dakota"/>
                      <w:b/>
                      <w:sz w:val="22"/>
                    </w:rPr>
                  </w:pPr>
                  <w:r w:rsidRPr="00B24243">
                    <w:rPr>
                      <w:rFonts w:ascii="Handwriting - Dakota" w:hAnsi="Handwriting - Dakota" w:cs="Arial"/>
                      <w:b/>
                      <w:bCs/>
                      <w:sz w:val="22"/>
                      <w:szCs w:val="32"/>
                    </w:rPr>
                    <w:t>I</w:t>
                  </w:r>
                  <w:r w:rsidRPr="00B24243">
                    <w:rPr>
                      <w:rFonts w:ascii="Handwriting - Dakota" w:hAnsi="Handwriting - Dakota" w:cs="Arial"/>
                      <w:b/>
                      <w:sz w:val="22"/>
                      <w:szCs w:val="32"/>
                    </w:rPr>
                    <w:t xml:space="preserve"> am called by thy name, O LORD God of hosts.” Jer. 15:16</w:t>
                  </w:r>
                </w:p>
              </w:txbxContent>
            </v:textbox>
            <w10:wrap type="tight"/>
          </v:shape>
        </w:pict>
      </w:r>
    </w:p>
    <w:p w:rsidR="009C6612" w:rsidRPr="003A167D" w:rsidRDefault="00A36EF5">
      <w:pPr>
        <w:rPr>
          <w:rFonts w:ascii="Abadi MT Condensed Extra Bold" w:hAnsi="Abadi MT Condensed Extra Bold"/>
          <w:b/>
          <w:sz w:val="28"/>
        </w:rPr>
      </w:pPr>
      <w:r>
        <w:rPr>
          <w:rFonts w:ascii="Abadi MT Condensed Extra Bold" w:hAnsi="Abadi MT Condensed Extra Bold"/>
          <w:b/>
          <w:sz w:val="28"/>
        </w:rPr>
        <w:t>To Leaf You Smiling</w:t>
      </w:r>
      <w:r w:rsidR="009C6612" w:rsidRPr="003A167D">
        <w:rPr>
          <w:rFonts w:ascii="Abadi MT Condensed Extra Bold" w:hAnsi="Abadi MT Condensed Extra Bold"/>
          <w:b/>
          <w:sz w:val="28"/>
        </w:rPr>
        <w:t xml:space="preserve">!  </w:t>
      </w:r>
    </w:p>
    <w:p w:rsidR="009C6612" w:rsidRPr="009C6612" w:rsidRDefault="009C6612">
      <w:pPr>
        <w:rPr>
          <w:sz w:val="22"/>
        </w:rPr>
      </w:pPr>
    </w:p>
    <w:p w:rsidR="009C6612" w:rsidRPr="009C6612" w:rsidRDefault="009C6612">
      <w:pPr>
        <w:rPr>
          <w:sz w:val="22"/>
        </w:rPr>
      </w:pPr>
    </w:p>
    <w:sectPr w:rsidR="009C6612" w:rsidRPr="009C6612" w:rsidSect="00173A8D">
      <w:pgSz w:w="12240" w:h="15840"/>
      <w:pgMar w:top="1080" w:right="1440" w:bottom="1080" w:left="16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Zapfino">
    <w:panose1 w:val="03030300040707070C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D67B0"/>
    <w:rsid w:val="00037467"/>
    <w:rsid w:val="0012101C"/>
    <w:rsid w:val="0013006F"/>
    <w:rsid w:val="00130FBF"/>
    <w:rsid w:val="0013525A"/>
    <w:rsid w:val="00173A8D"/>
    <w:rsid w:val="001A2A2C"/>
    <w:rsid w:val="00297209"/>
    <w:rsid w:val="002B3941"/>
    <w:rsid w:val="002F269B"/>
    <w:rsid w:val="00314D8C"/>
    <w:rsid w:val="003A167D"/>
    <w:rsid w:val="0053012E"/>
    <w:rsid w:val="0057214C"/>
    <w:rsid w:val="005D5369"/>
    <w:rsid w:val="006143B6"/>
    <w:rsid w:val="006A2422"/>
    <w:rsid w:val="00775FA0"/>
    <w:rsid w:val="007A4BC0"/>
    <w:rsid w:val="008271BE"/>
    <w:rsid w:val="008562AF"/>
    <w:rsid w:val="008A0FEA"/>
    <w:rsid w:val="00907015"/>
    <w:rsid w:val="009C6612"/>
    <w:rsid w:val="00A36EF5"/>
    <w:rsid w:val="00B24243"/>
    <w:rsid w:val="00BB1578"/>
    <w:rsid w:val="00BE7759"/>
    <w:rsid w:val="00C230C7"/>
    <w:rsid w:val="00DA6EAD"/>
    <w:rsid w:val="00E241DC"/>
    <w:rsid w:val="00E73BBC"/>
    <w:rsid w:val="00EA72CF"/>
    <w:rsid w:val="00F153D9"/>
    <w:rsid w:val="00F21BBC"/>
    <w:rsid w:val="00FC32F8"/>
    <w:rsid w:val="00FD67B0"/>
  </w:rsids>
  <m:mathPr>
    <m:mathFont m:val="Adobe Caslo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A6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461</Words>
  <Characters>2631</Characters>
  <Application>Microsoft Macintosh Word</Application>
  <DocSecurity>0</DocSecurity>
  <Lines>21</Lines>
  <Paragraphs>5</Paragraphs>
  <ScaleCrop>false</ScaleCrop>
  <Company>EchoHisLove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Mason</dc:creator>
  <cp:keywords/>
  <cp:lastModifiedBy>Melody Mason</cp:lastModifiedBy>
  <cp:revision>3</cp:revision>
  <cp:lastPrinted>2017-12-07T20:33:00Z</cp:lastPrinted>
  <dcterms:created xsi:type="dcterms:W3CDTF">2017-12-07T22:33:00Z</dcterms:created>
  <dcterms:modified xsi:type="dcterms:W3CDTF">2017-12-07T22:38:00Z</dcterms:modified>
</cp:coreProperties>
</file>